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054" w:rsidRPr="007B7054" w:rsidRDefault="007B7054" w:rsidP="007B7054">
      <w:pPr>
        <w:shd w:val="clear" w:color="auto" w:fill="FFFFFF"/>
        <w:spacing w:after="120" w:line="240" w:lineRule="auto"/>
        <w:outlineLvl w:val="1"/>
        <w:rPr>
          <w:rFonts w:ascii="Verdana" w:eastAsia="Times New Roman" w:hAnsi="Verdana" w:cs="Times New Roman"/>
          <w:color w:val="050500"/>
          <w:sz w:val="38"/>
          <w:szCs w:val="38"/>
          <w:lang w:eastAsia="ru-RU"/>
        </w:rPr>
      </w:pPr>
      <w:bookmarkStart w:id="0" w:name="_GoBack"/>
      <w:r w:rsidRPr="007B7054">
        <w:rPr>
          <w:rFonts w:ascii="Verdana" w:eastAsia="Times New Roman" w:hAnsi="Verdana" w:cs="Times New Roman"/>
          <w:color w:val="050500"/>
          <w:sz w:val="38"/>
          <w:szCs w:val="38"/>
          <w:lang w:eastAsia="ru-RU"/>
        </w:rPr>
        <w:t xml:space="preserve">Информация о языках, на которых осуществляется образование </w:t>
      </w:r>
      <w:bookmarkEnd w:id="0"/>
      <w:r w:rsidRPr="007B7054">
        <w:rPr>
          <w:rFonts w:ascii="Verdana" w:eastAsia="Times New Roman" w:hAnsi="Verdana" w:cs="Times New Roman"/>
          <w:color w:val="050500"/>
          <w:sz w:val="38"/>
          <w:szCs w:val="38"/>
          <w:lang w:eastAsia="ru-RU"/>
        </w:rPr>
        <w:t>(обучение)</w:t>
      </w:r>
    </w:p>
    <w:p w:rsidR="007B7054" w:rsidRPr="007B7054" w:rsidRDefault="007B7054" w:rsidP="007B7054">
      <w:pPr>
        <w:shd w:val="clear" w:color="auto" w:fill="FFFFFF"/>
        <w:spacing w:before="75" w:after="150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7B70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Язык обучения 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МАОУСОШ№22</w:t>
      </w:r>
      <w:r w:rsidRPr="007B70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– русский. Изучение родных и иностранных языков проводится согласно учебному плану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МАОУСОШ№22</w:t>
      </w:r>
      <w:r w:rsidRPr="007B70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2024-2025 учебный год.</w:t>
      </w:r>
    </w:p>
    <w:p w:rsidR="007B7054" w:rsidRPr="007B7054" w:rsidRDefault="007B7054" w:rsidP="007B7054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7B70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Родной язык: русский язык.</w:t>
      </w:r>
    </w:p>
    <w:p w:rsidR="007B7054" w:rsidRPr="007B7054" w:rsidRDefault="007B7054" w:rsidP="007B7054">
      <w:pPr>
        <w:shd w:val="clear" w:color="auto" w:fill="FFFFFF"/>
        <w:spacing w:before="150" w:after="75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7B705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Иностранный язык: английский язык.</w:t>
      </w:r>
    </w:p>
    <w:p w:rsidR="00F26C5E" w:rsidRDefault="00F26C5E"/>
    <w:sectPr w:rsidR="00F2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54"/>
    <w:rsid w:val="007B7054"/>
    <w:rsid w:val="00F2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91B47-A523-4984-AA07-0E28A687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Minosyan</dc:creator>
  <cp:keywords/>
  <dc:description/>
  <cp:lastModifiedBy>Minosyan</cp:lastModifiedBy>
  <cp:revision>1</cp:revision>
  <dcterms:created xsi:type="dcterms:W3CDTF">2024-12-12T13:10:00Z</dcterms:created>
  <dcterms:modified xsi:type="dcterms:W3CDTF">2024-12-12T13:12:00Z</dcterms:modified>
</cp:coreProperties>
</file>